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2642" w14:textId="77777777" w:rsidR="00A85372" w:rsidRDefault="008B6AFD" w:rsidP="00A8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Аннотация к программе повышения квалификации</w:t>
      </w:r>
    </w:p>
    <w:p w14:paraId="3F41C7D6" w14:textId="599C3528" w:rsidR="00A85372" w:rsidRDefault="008B6AFD" w:rsidP="00A8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372">
        <w:rPr>
          <w:rFonts w:ascii="Times New Roman" w:hAnsi="Times New Roman"/>
          <w:b/>
          <w:bCs/>
          <w:sz w:val="24"/>
          <w:szCs w:val="24"/>
        </w:rPr>
        <w:t>«Внутренний аудитор систем менеджмента качества»</w:t>
      </w:r>
    </w:p>
    <w:p w14:paraId="31A578C5" w14:textId="0EFA9C10" w:rsidR="008B6AFD" w:rsidRDefault="008B6AFD" w:rsidP="00A8537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85D16" w14:textId="6E523725" w:rsidR="00A713A7" w:rsidRDefault="008B6AFD" w:rsidP="008B6AFD">
      <w:pPr>
        <w:rPr>
          <w:rFonts w:ascii="Times New Roman" w:hAnsi="Times New Roman" w:cs="Times New Roman"/>
          <w:sz w:val="24"/>
          <w:szCs w:val="24"/>
        </w:rPr>
      </w:pPr>
      <w:r w:rsidRPr="008B6AFD">
        <w:rPr>
          <w:rFonts w:ascii="Times New Roman" w:hAnsi="Times New Roman" w:cs="Times New Roman"/>
          <w:sz w:val="24"/>
          <w:szCs w:val="24"/>
        </w:rPr>
        <w:t>Форма обучения –очная, дистанционная</w:t>
      </w:r>
    </w:p>
    <w:p w14:paraId="1A823766" w14:textId="1AD3317F" w:rsidR="008B6AFD" w:rsidRDefault="000B55C7" w:rsidP="008B6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14:paraId="350FC4D9" w14:textId="4EE4E8C6" w:rsidR="00FA65ED" w:rsidRDefault="00FA65ED" w:rsidP="00FA65ED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19118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8FF7CA5" w14:textId="77777777" w:rsidR="00FA65ED" w:rsidRPr="009B009B" w:rsidRDefault="00FA65ED" w:rsidP="00FA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</w:p>
    <w:p w14:paraId="3C5D882E" w14:textId="77777777" w:rsidR="00FA65ED" w:rsidRPr="009B009B" w:rsidRDefault="00FA65ED" w:rsidP="00FA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1E8637" w14:textId="77777777" w:rsidR="00FA65ED" w:rsidRDefault="00FA65ED" w:rsidP="008B6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48"/>
        <w:gridCol w:w="1560"/>
      </w:tblGrid>
      <w:tr w:rsidR="00A85372" w14:paraId="06D9D68B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6DD6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8E65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A8DD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85372" w14:paraId="23AE1EC6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512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B4AE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86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менеджмента качества на предприятии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5BD7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5372" w14:paraId="57C62C91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5956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60E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принципы риск-ориентированной системы управления деятельностью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A73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5372" w14:paraId="49F5A47B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8C1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B67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Внутренний аудит системы менеджмента в соответствии с требованиями «ГОСТ Р ИСО 19011-2021. Национальный стандарт Российской Федерации. Оценка соответствия. Руководящие указания по проведению аудита систем менеджмента»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87D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85372" w14:paraId="1B1911C7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F10D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EEA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F621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5372" w14:paraId="33BE3195" w14:textId="77777777" w:rsidTr="00A85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C534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2CED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57CD" w14:textId="77777777" w:rsidR="00A85372" w:rsidRDefault="00A853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14:paraId="2281005D" w14:textId="77777777" w:rsidR="00A85372" w:rsidRDefault="00A85372" w:rsidP="00A85372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3A32FFA3" w14:textId="77777777" w:rsidR="00A85372" w:rsidRDefault="00A85372" w:rsidP="008B6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6FB5D" w14:textId="77777777" w:rsidR="00464919" w:rsidRPr="008B6AFD" w:rsidRDefault="00464919" w:rsidP="0046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FD">
        <w:rPr>
          <w:rFonts w:ascii="Times New Roman" w:hAnsi="Times New Roman" w:cs="Times New Roman"/>
          <w:b/>
          <w:sz w:val="24"/>
          <w:szCs w:val="24"/>
        </w:rPr>
        <w:t>ЦЕЛИ И ЗАДАЧИ ОСВОЕНИЯ ПРОГРАММЫ</w:t>
      </w:r>
    </w:p>
    <w:p w14:paraId="6D5BF98D" w14:textId="77777777" w:rsidR="00A85372" w:rsidRDefault="00464919" w:rsidP="00A8537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2904CF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A85372" w:rsidRPr="00A85372">
        <w:rPr>
          <w:rFonts w:ascii="Times New Roman" w:hAnsi="Times New Roman"/>
          <w:bCs/>
          <w:sz w:val="24"/>
          <w:szCs w:val="24"/>
        </w:rPr>
        <w:t xml:space="preserve">«Внутренний аудитор систем менеджмента качества» </w:t>
      </w:r>
      <w:r w:rsidRPr="002904CF">
        <w:rPr>
          <w:rFonts w:ascii="Times New Roman" w:hAnsi="Times New Roman" w:cs="Times New Roman"/>
          <w:sz w:val="24"/>
          <w:szCs w:val="24"/>
        </w:rPr>
        <w:t xml:space="preserve">направлена на совершенствование и (или) получение новых компетенций </w:t>
      </w:r>
      <w:r w:rsidR="00A85372">
        <w:rPr>
          <w:rFonts w:ascii="Times New Roman" w:hAnsi="Times New Roman"/>
          <w:bCs/>
          <w:sz w:val="24"/>
          <w:szCs w:val="24"/>
        </w:rPr>
        <w:t>совершенствование и (или) получение новых компетенций в области внутреннего аудита, управления качеством в организациях, внедряющих и реализующих систему менеджмента.</w:t>
      </w:r>
    </w:p>
    <w:p w14:paraId="7C8180CA" w14:textId="7C818018" w:rsidR="00A85372" w:rsidRDefault="00A85372" w:rsidP="00A853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учетом профессионального стандарта 40.062 «Специалист по качеству» (Утв. приказом Министерства труда и социальной защиты Российской Федерации 22 апреля 2021 года № 276н).</w:t>
      </w:r>
    </w:p>
    <w:p w14:paraId="49D5EE6F" w14:textId="4A2A7CB3" w:rsidR="00464919" w:rsidRPr="00A607F9" w:rsidRDefault="00464919" w:rsidP="00A853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1C5A0B" w14:textId="77777777" w:rsidR="00464919" w:rsidRDefault="00464919" w:rsidP="008B6A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C936A" w14:textId="0ED5F0BA" w:rsidR="000B55C7" w:rsidRPr="00464919" w:rsidRDefault="000B55C7" w:rsidP="008B6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7359184"/>
      <w:r w:rsidRPr="0046491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14:paraId="61EFCF9E" w14:textId="7B5F242B" w:rsidR="000B55C7" w:rsidRPr="000B55C7" w:rsidRDefault="00A85372" w:rsidP="007B20F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_Hlk127359221"/>
      <w:bookmarkEnd w:id="2"/>
      <w:r>
        <w:rPr>
          <w:rFonts w:ascii="Times New Roman" w:hAnsi="Times New Roman"/>
          <w:sz w:val="24"/>
          <w:szCs w:val="24"/>
        </w:rPr>
        <w:t>В результате освоения программы повышения квалификации слушатели должны усовершенствовать или получить новые компетенции</w:t>
      </w:r>
      <w:r w:rsidR="000B55C7" w:rsidRPr="000B55C7">
        <w:rPr>
          <w:rFonts w:ascii="Times New Roman" w:hAnsi="Times New Roman" w:cs="Times New Roman"/>
          <w:sz w:val="24"/>
          <w:szCs w:val="24"/>
        </w:rPr>
        <w:t>, необходимые для профессиональной деятельности:</w:t>
      </w:r>
    </w:p>
    <w:bookmarkEnd w:id="3"/>
    <w:p w14:paraId="2F720310" w14:textId="0D5CFB5E" w:rsidR="000B55C7" w:rsidRDefault="000B55C7" w:rsidP="007B20F9">
      <w:pPr>
        <w:pStyle w:val="a4"/>
        <w:numPr>
          <w:ilvl w:val="0"/>
          <w:numId w:val="2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372">
        <w:rPr>
          <w:rFonts w:ascii="Times New Roman" w:hAnsi="Times New Roman" w:cs="Times New Roman"/>
          <w:sz w:val="24"/>
          <w:szCs w:val="24"/>
        </w:rPr>
        <w:t>и</w:t>
      </w:r>
      <w:r w:rsidR="00A85372">
        <w:rPr>
          <w:rFonts w:ascii="Times New Roman" w:eastAsia="Times New Roman" w:hAnsi="Times New Roman"/>
          <w:sz w:val="24"/>
          <w:szCs w:val="24"/>
          <w:lang w:eastAsia="ru-RU"/>
        </w:rPr>
        <w:t>нспекционный контроль качества продукции (работ, услуг)</w:t>
      </w:r>
      <w:r w:rsidRPr="000B55C7">
        <w:rPr>
          <w:rFonts w:ascii="Times New Roman" w:hAnsi="Times New Roman" w:cs="Times New Roman"/>
          <w:sz w:val="24"/>
          <w:szCs w:val="24"/>
        </w:rPr>
        <w:t>;</w:t>
      </w:r>
    </w:p>
    <w:p w14:paraId="5A04D606" w14:textId="4B1ED90A" w:rsidR="000B55C7" w:rsidRPr="000B55C7" w:rsidRDefault="00A85372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политики в области планирования качества продукции (работ, услуг) в организации; </w:t>
      </w:r>
    </w:p>
    <w:p w14:paraId="516EC988" w14:textId="0BA51E26" w:rsidR="000B55C7" w:rsidRPr="000B55C7" w:rsidRDefault="000B55C7" w:rsidP="007B20F9">
      <w:pPr>
        <w:pStyle w:val="a4"/>
        <w:numPr>
          <w:ilvl w:val="1"/>
          <w:numId w:val="1"/>
        </w:numPr>
        <w:spacing w:after="0"/>
        <w:ind w:left="567" w:firstLine="1276"/>
        <w:rPr>
          <w:rFonts w:ascii="Times New Roman" w:hAnsi="Times New Roman" w:cs="Times New Roman"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навыки формирования отчётов и проведения необходимых расчетов о внедрении (верификации) методик.</w:t>
      </w:r>
    </w:p>
    <w:p w14:paraId="096C4C16" w14:textId="77777777" w:rsid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</w:p>
    <w:p w14:paraId="02B26426" w14:textId="3A8B3490" w:rsidR="008327EE" w:rsidRPr="008327EE" w:rsidRDefault="008327EE" w:rsidP="008327EE">
      <w:pPr>
        <w:ind w:left="786"/>
        <w:jc w:val="center"/>
        <w:rPr>
          <w:rFonts w:ascii="Times New Roman" w:hAnsi="Times New Roman" w:cs="Times New Roman"/>
          <w:b/>
        </w:rPr>
      </w:pPr>
      <w:bookmarkStart w:id="4" w:name="_Hlk127362513"/>
      <w:r w:rsidRPr="008327EE">
        <w:rPr>
          <w:rFonts w:ascii="Times New Roman" w:hAnsi="Times New Roman" w:cs="Times New Roman"/>
          <w:b/>
        </w:rPr>
        <w:lastRenderedPageBreak/>
        <w:t>МЕТОДЫ КОНТРОЛЯ</w:t>
      </w:r>
    </w:p>
    <w:p w14:paraId="400456B5" w14:textId="1E1C163F" w:rsidR="00AE4A17" w:rsidRPr="0072762A" w:rsidRDefault="00AE4A17" w:rsidP="00AE4A17">
      <w:pPr>
        <w:spacing w:after="0" w:line="240" w:lineRule="auto"/>
        <w:ind w:left="425" w:firstLine="283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 xml:space="preserve">Оценка качества освоения Программы слушателями включает </w:t>
      </w:r>
      <w:r w:rsidR="00064EC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72762A">
        <w:rPr>
          <w:rFonts w:ascii="Times New Roman" w:hAnsi="Times New Roman" w:cs="Times New Roman"/>
          <w:sz w:val="24"/>
          <w:szCs w:val="24"/>
        </w:rPr>
        <w:t>контроль успеваемости (устный зачет) и итоговую аттестацию (</w:t>
      </w:r>
      <w:r w:rsidR="00A85372">
        <w:rPr>
          <w:rFonts w:ascii="Times New Roman" w:hAnsi="Times New Roman" w:cs="Times New Roman"/>
          <w:sz w:val="24"/>
          <w:szCs w:val="24"/>
        </w:rPr>
        <w:t>зачет</w:t>
      </w:r>
      <w:r w:rsidRPr="0072762A">
        <w:rPr>
          <w:rFonts w:ascii="Times New Roman" w:hAnsi="Times New Roman" w:cs="Times New Roman"/>
          <w:sz w:val="24"/>
          <w:szCs w:val="24"/>
        </w:rPr>
        <w:t>).</w:t>
      </w:r>
    </w:p>
    <w:p w14:paraId="017F271D" w14:textId="77777777" w:rsidR="00AE4A17" w:rsidRDefault="00AE4A17" w:rsidP="00AE4A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0C3BCF" w14:textId="77777777" w:rsidR="00AE4A17" w:rsidRPr="008D2BC6" w:rsidRDefault="00AE4A17" w:rsidP="00AE4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bookmarkEnd w:id="4"/>
    <w:p w14:paraId="1944355C" w14:textId="77777777" w:rsidR="008327EE" w:rsidRPr="008327EE" w:rsidRDefault="008327EE" w:rsidP="008327EE">
      <w:pPr>
        <w:spacing w:after="0" w:line="240" w:lineRule="auto"/>
        <w:ind w:left="78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327EE" w:rsidRPr="008327EE" w:rsidSect="00A479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6F1"/>
    <w:multiLevelType w:val="hybridMultilevel"/>
    <w:tmpl w:val="A14C54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AE0FA18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01A00"/>
    <w:multiLevelType w:val="hybridMultilevel"/>
    <w:tmpl w:val="6EBA4D6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8F"/>
    <w:rsid w:val="00007D8A"/>
    <w:rsid w:val="00064EC9"/>
    <w:rsid w:val="000831AA"/>
    <w:rsid w:val="000B55C7"/>
    <w:rsid w:val="0026798F"/>
    <w:rsid w:val="00294215"/>
    <w:rsid w:val="00464919"/>
    <w:rsid w:val="007B20F9"/>
    <w:rsid w:val="008327EE"/>
    <w:rsid w:val="008B6AFD"/>
    <w:rsid w:val="00A4793A"/>
    <w:rsid w:val="00A713A7"/>
    <w:rsid w:val="00A85372"/>
    <w:rsid w:val="00AE4A17"/>
    <w:rsid w:val="00B1122D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271"/>
  <w15:chartTrackingRefBased/>
  <w15:docId w15:val="{6390D583-B2EC-46D5-8DFA-DEEDD4E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C7"/>
  </w:style>
  <w:style w:type="paragraph" w:styleId="1">
    <w:name w:val="heading 1"/>
    <w:basedOn w:val="a"/>
    <w:next w:val="a"/>
    <w:link w:val="10"/>
    <w:uiPriority w:val="9"/>
    <w:qFormat/>
    <w:rsid w:val="000B55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5C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5C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5C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5C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5C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5C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5C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5C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5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55C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5C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5C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55C7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55C7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55C7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B55C7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55C7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B55C7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B55C7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B55C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B55C7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B55C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0B55C7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0B55C7"/>
    <w:rPr>
      <w:b/>
      <w:bCs/>
      <w:color w:val="70AD47" w:themeColor="accent6"/>
    </w:rPr>
  </w:style>
  <w:style w:type="character" w:styleId="ab">
    <w:name w:val="Emphasis"/>
    <w:uiPriority w:val="20"/>
    <w:qFormat/>
    <w:rsid w:val="000B55C7"/>
    <w:rPr>
      <w:b/>
      <w:bCs/>
      <w:i/>
      <w:iCs/>
      <w:spacing w:val="10"/>
    </w:rPr>
  </w:style>
  <w:style w:type="paragraph" w:styleId="ac">
    <w:name w:val="No Spacing"/>
    <w:uiPriority w:val="1"/>
    <w:qFormat/>
    <w:rsid w:val="000B55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55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B55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B55C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B55C7"/>
    <w:rPr>
      <w:b/>
      <w:bCs/>
      <w:i/>
      <w:iCs/>
    </w:rPr>
  </w:style>
  <w:style w:type="character" w:styleId="af">
    <w:name w:val="Subtle Emphasis"/>
    <w:uiPriority w:val="19"/>
    <w:qFormat/>
    <w:rsid w:val="000B55C7"/>
    <w:rPr>
      <w:i/>
      <w:iCs/>
    </w:rPr>
  </w:style>
  <w:style w:type="character" w:styleId="af0">
    <w:name w:val="Intense Emphasis"/>
    <w:uiPriority w:val="21"/>
    <w:qFormat/>
    <w:rsid w:val="000B55C7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0B55C7"/>
    <w:rPr>
      <w:b/>
      <w:bCs/>
    </w:rPr>
  </w:style>
  <w:style w:type="character" w:styleId="af2">
    <w:name w:val="Intense Reference"/>
    <w:uiPriority w:val="32"/>
    <w:qFormat/>
    <w:rsid w:val="000B55C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B55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B55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2023-02-14T11:59:00Z</dcterms:created>
  <dcterms:modified xsi:type="dcterms:W3CDTF">2023-03-03T05:17:00Z</dcterms:modified>
</cp:coreProperties>
</file>